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C36E3" w14:textId="77777777" w:rsidR="0069097A" w:rsidRDefault="00E32B30">
      <w:pPr>
        <w:spacing w:before="85"/>
        <w:ind w:left="356"/>
        <w:rPr>
          <w:b/>
          <w:sz w:val="24"/>
          <w:szCs w:val="24"/>
        </w:rPr>
      </w:pPr>
      <w:bookmarkStart w:id="0" w:name="_heading=h.gjdgxs" w:colFirst="0" w:colLast="0"/>
      <w:bookmarkEnd w:id="0"/>
      <w:r>
        <w:rPr>
          <w:b/>
          <w:color w:val="4472C4"/>
          <w:sz w:val="24"/>
          <w:szCs w:val="24"/>
        </w:rPr>
        <w:t>Allegato 1.a – Domanda di partecipazione per singolo proponente</w:t>
      </w:r>
    </w:p>
    <w:p w14:paraId="72E27795" w14:textId="77777777" w:rsidR="0069097A" w:rsidRDefault="00E32B30">
      <w:pPr>
        <w:spacing w:before="187"/>
        <w:ind w:left="275" w:right="548"/>
        <w:jc w:val="center"/>
        <w:rPr>
          <w:b/>
          <w:sz w:val="24"/>
          <w:szCs w:val="24"/>
        </w:rPr>
      </w:pPr>
      <w:r>
        <w:rPr>
          <w:b/>
          <w:sz w:val="24"/>
          <w:szCs w:val="24"/>
        </w:rPr>
        <w:t>DOMANDA DI PARTECIPAZIONE</w:t>
      </w:r>
    </w:p>
    <w:p w14:paraId="75127627" w14:textId="77777777" w:rsidR="0069097A" w:rsidRDefault="00E32B30">
      <w:pPr>
        <w:spacing w:before="187"/>
        <w:ind w:left="275" w:right="548"/>
        <w:jc w:val="center"/>
        <w:rPr>
          <w:b/>
          <w:sz w:val="24"/>
          <w:szCs w:val="24"/>
        </w:rPr>
      </w:pPr>
      <w:r>
        <w:rPr>
          <w:b/>
          <w:sz w:val="24"/>
          <w:szCs w:val="24"/>
        </w:rPr>
        <w:t xml:space="preserve">AL BANDO A CASCATA “Bando </w:t>
      </w:r>
      <w:proofErr w:type="spellStart"/>
      <w:r>
        <w:rPr>
          <w:b/>
          <w:sz w:val="24"/>
          <w:szCs w:val="24"/>
        </w:rPr>
        <w:t>Spoke</w:t>
      </w:r>
      <w:proofErr w:type="spellEnd"/>
      <w:r>
        <w:rPr>
          <w:b/>
          <w:sz w:val="24"/>
          <w:szCs w:val="24"/>
        </w:rPr>
        <w:t xml:space="preserve"> 4 W.P. 4.1.4 </w:t>
      </w:r>
      <w:proofErr w:type="spellStart"/>
      <w:r>
        <w:rPr>
          <w:b/>
          <w:sz w:val="24"/>
          <w:szCs w:val="24"/>
        </w:rPr>
        <w:t>Agritech</w:t>
      </w:r>
      <w:proofErr w:type="spellEnd"/>
      <w:r>
        <w:rPr>
          <w:b/>
          <w:sz w:val="24"/>
          <w:szCs w:val="24"/>
        </w:rPr>
        <w:t xml:space="preserve">” </w:t>
      </w:r>
      <w:r>
        <w:rPr>
          <w:noProof/>
        </w:rPr>
        <mc:AlternateContent>
          <mc:Choice Requires="wpg">
            <w:drawing>
              <wp:anchor distT="45720" distB="45720" distL="114300" distR="114300" simplePos="0" relativeHeight="251658240" behindDoc="0" locked="0" layoutInCell="1" hidden="0" allowOverlap="1" wp14:anchorId="65021C16" wp14:editId="1CFC58A7">
                <wp:simplePos x="0" y="0"/>
                <wp:positionH relativeFrom="column">
                  <wp:posOffset>4978400</wp:posOffset>
                </wp:positionH>
                <wp:positionV relativeFrom="paragraph">
                  <wp:posOffset>147320</wp:posOffset>
                </wp:positionV>
                <wp:extent cx="1238250" cy="952500"/>
                <wp:effectExtent l="0" t="0" r="0" b="0"/>
                <wp:wrapNone/>
                <wp:docPr id="218" name="Rettangolo 218"/>
                <wp:cNvGraphicFramePr/>
                <a:graphic xmlns:a="http://schemas.openxmlformats.org/drawingml/2006/main">
                  <a:graphicData uri="http://schemas.microsoft.com/office/word/2010/wordprocessingShape">
                    <wps:wsp>
                      <wps:cNvSpPr/>
                      <wps:spPr>
                        <a:xfrm>
                          <a:off x="4731638" y="3308513"/>
                          <a:ext cx="1228725" cy="942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2753D4A" w14:textId="77777777" w:rsidR="0069097A" w:rsidRDefault="00E32B30">
                            <w:pPr>
                              <w:textDirection w:val="btLr"/>
                            </w:pPr>
                            <w:r>
                              <w:rPr>
                                <w:b/>
                                <w:color w:val="000000"/>
                                <w:sz w:val="18"/>
                              </w:rPr>
                              <w:t>Imposta di bollo €16 assolta con Marca da Bollo Numero identificativo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4978400</wp:posOffset>
                </wp:positionH>
                <wp:positionV relativeFrom="paragraph">
                  <wp:posOffset>147320</wp:posOffset>
                </wp:positionV>
                <wp:extent cx="1238250" cy="952500"/>
                <wp:effectExtent b="0" l="0" r="0" t="0"/>
                <wp:wrapNone/>
                <wp:docPr id="21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38250" cy="952500"/>
                        </a:xfrm>
                        <a:prstGeom prst="rect"/>
                        <a:ln/>
                      </pic:spPr>
                    </pic:pic>
                  </a:graphicData>
                </a:graphic>
              </wp:anchor>
            </w:drawing>
          </mc:Fallback>
        </mc:AlternateContent>
      </w:r>
    </w:p>
    <w:p w14:paraId="604BAD14" w14:textId="77777777" w:rsidR="0069097A" w:rsidRDefault="00E32B30">
      <w:pPr>
        <w:spacing w:before="187"/>
        <w:ind w:left="275" w:right="548"/>
        <w:jc w:val="center"/>
        <w:rPr>
          <w:b/>
          <w:sz w:val="24"/>
          <w:szCs w:val="24"/>
        </w:rPr>
      </w:pPr>
      <w:r>
        <w:rPr>
          <w:b/>
          <w:sz w:val="24"/>
          <w:szCs w:val="24"/>
        </w:rPr>
        <w:t>TITOLO [</w:t>
      </w:r>
      <w:r>
        <w:rPr>
          <w:b/>
          <w:sz w:val="24"/>
          <w:szCs w:val="24"/>
        </w:rPr>
        <w:tab/>
        <w:t>]</w:t>
      </w:r>
    </w:p>
    <w:p w14:paraId="523BBC4B" w14:textId="77777777" w:rsidR="0069097A" w:rsidRDefault="00E32B30">
      <w:pPr>
        <w:tabs>
          <w:tab w:val="left" w:pos="2306"/>
        </w:tabs>
        <w:spacing w:line="275" w:lineRule="auto"/>
        <w:ind w:right="242"/>
        <w:jc w:val="center"/>
        <w:rPr>
          <w:b/>
          <w:sz w:val="24"/>
          <w:szCs w:val="24"/>
        </w:rPr>
      </w:pPr>
      <w:r>
        <w:rPr>
          <w:b/>
          <w:sz w:val="24"/>
          <w:szCs w:val="24"/>
        </w:rPr>
        <w:t>ACRONIMO [</w:t>
      </w:r>
      <w:r>
        <w:rPr>
          <w:b/>
          <w:sz w:val="24"/>
          <w:szCs w:val="24"/>
        </w:rPr>
        <w:tab/>
        <w:t>]</w:t>
      </w:r>
    </w:p>
    <w:p w14:paraId="58B375E4" w14:textId="77777777" w:rsidR="0069097A" w:rsidRDefault="0069097A">
      <w:pPr>
        <w:tabs>
          <w:tab w:val="left" w:pos="2306"/>
        </w:tabs>
        <w:spacing w:line="275" w:lineRule="auto"/>
        <w:ind w:right="242"/>
        <w:jc w:val="center"/>
        <w:rPr>
          <w:b/>
          <w:sz w:val="24"/>
          <w:szCs w:val="24"/>
        </w:rPr>
      </w:pPr>
    </w:p>
    <w:p w14:paraId="77BE9433" w14:textId="77777777" w:rsidR="0069097A" w:rsidRDefault="0069097A">
      <w:pPr>
        <w:pBdr>
          <w:top w:val="nil"/>
          <w:left w:val="nil"/>
          <w:bottom w:val="nil"/>
          <w:right w:val="nil"/>
          <w:between w:val="nil"/>
        </w:pBdr>
        <w:rPr>
          <w:b/>
          <w:color w:val="000000"/>
          <w:sz w:val="24"/>
          <w:szCs w:val="24"/>
        </w:rPr>
      </w:pPr>
    </w:p>
    <w:p w14:paraId="654869B4" w14:textId="77777777" w:rsidR="0069097A" w:rsidRDefault="0069097A">
      <w:pPr>
        <w:pBdr>
          <w:top w:val="nil"/>
          <w:left w:val="nil"/>
          <w:bottom w:val="nil"/>
          <w:right w:val="nil"/>
          <w:between w:val="nil"/>
        </w:pBdr>
        <w:spacing w:before="2"/>
        <w:rPr>
          <w:b/>
          <w:color w:val="000000"/>
          <w:sz w:val="21"/>
          <w:szCs w:val="21"/>
        </w:rPr>
      </w:pPr>
    </w:p>
    <w:p w14:paraId="260BFDED" w14:textId="77777777" w:rsidR="0069097A" w:rsidRDefault="00E32B30">
      <w:pPr>
        <w:pBdr>
          <w:top w:val="nil"/>
          <w:left w:val="nil"/>
          <w:bottom w:val="nil"/>
          <w:right w:val="nil"/>
          <w:between w:val="nil"/>
        </w:pBdr>
        <w:tabs>
          <w:tab w:val="left" w:pos="4383"/>
          <w:tab w:val="left" w:pos="6903"/>
          <w:tab w:val="left" w:pos="8043"/>
          <w:tab w:val="left" w:pos="10203"/>
        </w:tabs>
        <w:spacing w:line="360" w:lineRule="auto"/>
        <w:ind w:right="25"/>
        <w:jc w:val="both"/>
        <w:rPr>
          <w:color w:val="000000"/>
          <w:sz w:val="20"/>
          <w:szCs w:val="20"/>
        </w:rPr>
      </w:pPr>
      <w:r>
        <w:rPr>
          <w:color w:val="000000"/>
          <w:sz w:val="20"/>
          <w:szCs w:val="20"/>
        </w:rPr>
        <w:t xml:space="preserve">Il/La sottoscritto/a </w:t>
      </w:r>
      <w:r>
        <w:rPr>
          <w:color w:val="000000"/>
          <w:sz w:val="20"/>
          <w:szCs w:val="20"/>
          <w:u w:val="single"/>
        </w:rPr>
        <w:tab/>
      </w:r>
      <w:r>
        <w:rPr>
          <w:color w:val="000000"/>
          <w:sz w:val="20"/>
          <w:szCs w:val="20"/>
        </w:rPr>
        <w:t xml:space="preserve"> nato/a </w:t>
      </w:r>
      <w:proofErr w:type="spellStart"/>
      <w:r>
        <w:rPr>
          <w:color w:val="000000"/>
          <w:sz w:val="20"/>
          <w:szCs w:val="20"/>
        </w:rPr>
        <w:t>a</w:t>
      </w:r>
      <w:proofErr w:type="spellEnd"/>
      <w:r>
        <w:rPr>
          <w:color w:val="000000"/>
          <w:sz w:val="20"/>
          <w:szCs w:val="20"/>
        </w:rPr>
        <w:t xml:space="preserve"> </w:t>
      </w:r>
      <w:r>
        <w:rPr>
          <w:color w:val="000000"/>
          <w:sz w:val="20"/>
          <w:szCs w:val="20"/>
          <w:u w:val="single"/>
        </w:rPr>
        <w:tab/>
      </w:r>
      <w:r>
        <w:rPr>
          <w:color w:val="000000"/>
          <w:sz w:val="20"/>
          <w:szCs w:val="20"/>
        </w:rPr>
        <w:t xml:space="preserve">, il </w:t>
      </w:r>
      <w:r>
        <w:rPr>
          <w:color w:val="000000"/>
          <w:sz w:val="20"/>
          <w:szCs w:val="20"/>
          <w:u w:val="single"/>
        </w:rPr>
        <w:tab/>
      </w:r>
      <w:r>
        <w:rPr>
          <w:color w:val="000000"/>
          <w:sz w:val="20"/>
          <w:szCs w:val="20"/>
        </w:rPr>
        <w:t xml:space="preserve">-, Codice Fiscale </w:t>
      </w:r>
      <w:r>
        <w:rPr>
          <w:color w:val="000000"/>
          <w:sz w:val="20"/>
          <w:szCs w:val="20"/>
          <w:u w:val="single"/>
        </w:rPr>
        <w:tab/>
      </w:r>
      <w:r>
        <w:rPr>
          <w:color w:val="000000"/>
          <w:sz w:val="20"/>
          <w:szCs w:val="20"/>
        </w:rPr>
        <w:t xml:space="preserve"> </w:t>
      </w:r>
      <w:r>
        <w:rPr>
          <w:sz w:val="20"/>
          <w:szCs w:val="20"/>
        </w:rPr>
        <w:t>i</w:t>
      </w:r>
      <w:r>
        <w:rPr>
          <w:color w:val="000000"/>
          <w:sz w:val="20"/>
          <w:szCs w:val="20"/>
        </w:rPr>
        <w:t>n qualità di Legale Rappresentante/procuratore di [</w:t>
      </w:r>
      <w:r>
        <w:rPr>
          <w:color w:val="000000"/>
          <w:sz w:val="20"/>
          <w:szCs w:val="20"/>
          <w:highlight w:val="yellow"/>
        </w:rPr>
        <w:t>denominazione legale dell’ente</w:t>
      </w:r>
      <w:r>
        <w:rPr>
          <w:color w:val="000000"/>
          <w:sz w:val="20"/>
          <w:szCs w:val="20"/>
        </w:rPr>
        <w:t xml:space="preserve">] con sede in </w:t>
      </w:r>
      <w:r>
        <w:rPr>
          <w:color w:val="000000"/>
          <w:sz w:val="20"/>
          <w:szCs w:val="20"/>
          <w:u w:val="single"/>
        </w:rPr>
        <w:tab/>
      </w:r>
      <w:r>
        <w:rPr>
          <w:color w:val="000000"/>
          <w:sz w:val="20"/>
          <w:szCs w:val="20"/>
        </w:rPr>
        <w:t xml:space="preserve">, con P. </w:t>
      </w:r>
      <w:proofErr w:type="gramStart"/>
      <w:r>
        <w:rPr>
          <w:color w:val="000000"/>
          <w:sz w:val="20"/>
          <w:szCs w:val="20"/>
        </w:rPr>
        <w:t xml:space="preserve">IVA </w:t>
      </w:r>
      <w:r>
        <w:rPr>
          <w:color w:val="000000"/>
          <w:sz w:val="20"/>
          <w:szCs w:val="20"/>
          <w:u w:val="single"/>
        </w:rPr>
        <w:t xml:space="preserve"> </w:t>
      </w:r>
      <w:r>
        <w:rPr>
          <w:sz w:val="20"/>
          <w:szCs w:val="20"/>
          <w:u w:val="single"/>
        </w:rPr>
        <w:t>_</w:t>
      </w:r>
      <w:proofErr w:type="gramEnd"/>
      <w:r>
        <w:rPr>
          <w:sz w:val="20"/>
          <w:szCs w:val="20"/>
          <w:u w:val="single"/>
        </w:rPr>
        <w:t>__________________</w:t>
      </w:r>
      <w:r>
        <w:rPr>
          <w:color w:val="000000"/>
          <w:sz w:val="20"/>
          <w:szCs w:val="20"/>
          <w:u w:val="single"/>
        </w:rPr>
        <w:t xml:space="preserve"> </w:t>
      </w:r>
      <w:r>
        <w:rPr>
          <w:color w:val="000000"/>
          <w:sz w:val="20"/>
          <w:szCs w:val="20"/>
        </w:rPr>
        <w:t>, Codice Fiscale</w:t>
      </w:r>
    </w:p>
    <w:p w14:paraId="35193747" w14:textId="77777777" w:rsidR="0069097A" w:rsidRDefault="00E32B30">
      <w:pPr>
        <w:pBdr>
          <w:top w:val="nil"/>
          <w:left w:val="nil"/>
          <w:bottom w:val="nil"/>
          <w:right w:val="nil"/>
          <w:between w:val="nil"/>
        </w:pBdr>
        <w:tabs>
          <w:tab w:val="left" w:pos="4383"/>
        </w:tabs>
        <w:spacing w:line="360" w:lineRule="auto"/>
        <w:ind w:right="25"/>
        <w:jc w:val="both"/>
        <w:rPr>
          <w:color w:val="000000"/>
          <w:sz w:val="20"/>
          <w:szCs w:val="20"/>
        </w:rPr>
      </w:pPr>
      <w:r>
        <w:rPr>
          <w:color w:val="000000"/>
          <w:sz w:val="20"/>
          <w:szCs w:val="20"/>
          <w:u w:val="single"/>
        </w:rPr>
        <w:tab/>
      </w:r>
      <w:r>
        <w:rPr>
          <w:color w:val="000000"/>
          <w:sz w:val="20"/>
          <w:szCs w:val="20"/>
        </w:rPr>
        <w:t xml:space="preserve">, in relazione all’avviso pubblico per la selezione di proposte progettuali, finalizzate alla concessione di finanziamenti nell’ambito delle attività di ricerca dello </w:t>
      </w:r>
      <w:proofErr w:type="spellStart"/>
      <w:r>
        <w:rPr>
          <w:color w:val="000000"/>
          <w:sz w:val="20"/>
          <w:szCs w:val="20"/>
        </w:rPr>
        <w:t>Spoke</w:t>
      </w:r>
      <w:proofErr w:type="spellEnd"/>
      <w:r>
        <w:rPr>
          <w:color w:val="000000"/>
          <w:sz w:val="20"/>
          <w:szCs w:val="20"/>
        </w:rPr>
        <w:t xml:space="preserve"> 4 “Sistemi agricoli e forestali multifunzionali e resilienti per la mitigazione dei</w:t>
      </w:r>
      <w:r>
        <w:rPr>
          <w:color w:val="000000"/>
          <w:sz w:val="20"/>
          <w:szCs w:val="20"/>
        </w:rPr>
        <w:t xml:space="preserve"> rischi legati ai cambiamenti climatici”, di cui all’articolo 2 dell’Avviso “Bando </w:t>
      </w:r>
      <w:proofErr w:type="spellStart"/>
      <w:r>
        <w:rPr>
          <w:color w:val="000000"/>
          <w:sz w:val="20"/>
          <w:szCs w:val="20"/>
        </w:rPr>
        <w:t>Spoke</w:t>
      </w:r>
      <w:proofErr w:type="spellEnd"/>
      <w:r>
        <w:rPr>
          <w:color w:val="000000"/>
          <w:sz w:val="20"/>
          <w:szCs w:val="20"/>
        </w:rPr>
        <w:t xml:space="preserve"> 4 W.P. 4.</w:t>
      </w:r>
      <w:r>
        <w:rPr>
          <w:sz w:val="20"/>
          <w:szCs w:val="20"/>
        </w:rPr>
        <w:t>1.4</w:t>
      </w:r>
      <w:r>
        <w:rPr>
          <w:color w:val="000000"/>
          <w:sz w:val="20"/>
          <w:szCs w:val="20"/>
        </w:rPr>
        <w:t xml:space="preserve"> </w:t>
      </w:r>
      <w:proofErr w:type="spellStart"/>
      <w:r>
        <w:rPr>
          <w:color w:val="000000"/>
          <w:sz w:val="20"/>
          <w:szCs w:val="20"/>
        </w:rPr>
        <w:t>Agritech</w:t>
      </w:r>
      <w:proofErr w:type="spellEnd"/>
      <w:r>
        <w:rPr>
          <w:color w:val="000000"/>
          <w:sz w:val="20"/>
          <w:szCs w:val="20"/>
        </w:rPr>
        <w:t xml:space="preserve">” CUP C93C22002790001, in qualità di Soggetto Proponente del progetto </w:t>
      </w:r>
      <w:r>
        <w:rPr>
          <w:color w:val="000000"/>
          <w:sz w:val="20"/>
          <w:szCs w:val="20"/>
          <w:highlight w:val="yellow"/>
        </w:rPr>
        <w:t>[titolo progetto]</w:t>
      </w:r>
      <w:r>
        <w:rPr>
          <w:color w:val="000000"/>
          <w:sz w:val="20"/>
          <w:szCs w:val="20"/>
        </w:rPr>
        <w:t xml:space="preserve"> – </w:t>
      </w:r>
      <w:r>
        <w:rPr>
          <w:color w:val="000000"/>
          <w:sz w:val="20"/>
          <w:szCs w:val="20"/>
          <w:highlight w:val="yellow"/>
        </w:rPr>
        <w:t>[acronimo]</w:t>
      </w:r>
      <w:r>
        <w:rPr>
          <w:color w:val="000000"/>
          <w:sz w:val="20"/>
          <w:szCs w:val="20"/>
        </w:rPr>
        <w:t>.</w:t>
      </w:r>
    </w:p>
    <w:p w14:paraId="236A71E4" w14:textId="77777777" w:rsidR="0069097A" w:rsidRDefault="00E32B30">
      <w:pPr>
        <w:pBdr>
          <w:top w:val="nil"/>
          <w:left w:val="nil"/>
          <w:bottom w:val="nil"/>
          <w:right w:val="nil"/>
          <w:between w:val="nil"/>
        </w:pBdr>
        <w:spacing w:line="360" w:lineRule="auto"/>
        <w:ind w:right="25" w:hanging="1"/>
        <w:jc w:val="both"/>
        <w:rPr>
          <w:color w:val="000000"/>
          <w:sz w:val="20"/>
          <w:szCs w:val="20"/>
        </w:rPr>
      </w:pPr>
      <w:r>
        <w:rPr>
          <w:color w:val="000000"/>
          <w:sz w:val="20"/>
          <w:szCs w:val="20"/>
        </w:rPr>
        <w:t>Consapevole delle sanzioni penali previste i</w:t>
      </w:r>
      <w:r>
        <w:rPr>
          <w:color w:val="000000"/>
          <w:sz w:val="20"/>
          <w:szCs w:val="20"/>
        </w:rPr>
        <w:t>n caso di dichiarazioni non veritiere e di falsità negli atti di cui all’art. 76 del D.P.R. 28 dicembre 2000, n. 445 e della conseguente decadenza dei benefici di cui all’art. 75 del citato decreto, nella qualità di Legale rappresentante con potere di firm</w:t>
      </w:r>
      <w:r>
        <w:rPr>
          <w:color w:val="000000"/>
          <w:sz w:val="20"/>
          <w:szCs w:val="20"/>
        </w:rPr>
        <w:t>a del richiedente sopraindicato,</w:t>
      </w:r>
    </w:p>
    <w:p w14:paraId="459FFC2A" w14:textId="77777777" w:rsidR="0069097A" w:rsidRDefault="00E32B30">
      <w:pPr>
        <w:spacing w:before="121"/>
        <w:ind w:right="25"/>
        <w:jc w:val="center"/>
        <w:rPr>
          <w:b/>
          <w:sz w:val="20"/>
          <w:szCs w:val="20"/>
        </w:rPr>
      </w:pPr>
      <w:r>
        <w:rPr>
          <w:b/>
          <w:sz w:val="20"/>
          <w:szCs w:val="20"/>
        </w:rPr>
        <w:t>CHIEDE</w:t>
      </w:r>
    </w:p>
    <w:p w14:paraId="2599A3E9" w14:textId="77777777" w:rsidR="0069097A" w:rsidRDefault="0069097A">
      <w:pPr>
        <w:pBdr>
          <w:top w:val="nil"/>
          <w:left w:val="nil"/>
          <w:bottom w:val="nil"/>
          <w:right w:val="nil"/>
          <w:between w:val="nil"/>
        </w:pBdr>
        <w:spacing w:before="11"/>
        <w:ind w:right="25"/>
        <w:rPr>
          <w:b/>
          <w:color w:val="000000"/>
          <w:sz w:val="19"/>
          <w:szCs w:val="19"/>
        </w:rPr>
      </w:pPr>
    </w:p>
    <w:p w14:paraId="1231F485" w14:textId="77777777" w:rsidR="0069097A" w:rsidRDefault="00E32B30">
      <w:pPr>
        <w:pBdr>
          <w:top w:val="nil"/>
          <w:left w:val="nil"/>
          <w:bottom w:val="nil"/>
          <w:right w:val="nil"/>
          <w:between w:val="nil"/>
        </w:pBdr>
        <w:spacing w:line="360" w:lineRule="auto"/>
        <w:ind w:right="25"/>
        <w:jc w:val="both"/>
        <w:rPr>
          <w:color w:val="000000"/>
          <w:sz w:val="20"/>
          <w:szCs w:val="20"/>
        </w:rPr>
      </w:pPr>
      <w:r>
        <w:rPr>
          <w:color w:val="000000"/>
          <w:sz w:val="20"/>
          <w:szCs w:val="20"/>
        </w:rPr>
        <w:t>di partecipare al Bando Pubblico per la selezione di Proposte Progettuali, finalizzate alla concessione di Finanziamenti per attività coerenti con il tema “Sistemi agricoli e forestali multifunzionali e resilienti per la mitigazione dei rischi legati ai ca</w:t>
      </w:r>
      <w:r>
        <w:rPr>
          <w:color w:val="000000"/>
          <w:sz w:val="20"/>
          <w:szCs w:val="20"/>
        </w:rPr>
        <w:t xml:space="preserve">mbiamenti climatici” a valere sulle risorse del Piano Nazionale Ripresa E Resilienza (PNRR) Missione 4, “Istruzione E Ricerca” - Componente 2, “Dalla Ricerca All’impresa” - Linea di investimento 1.4, finanziato Dall’unione Europea – </w:t>
      </w:r>
      <w:proofErr w:type="spellStart"/>
      <w:r>
        <w:rPr>
          <w:color w:val="000000"/>
          <w:sz w:val="20"/>
          <w:szCs w:val="20"/>
        </w:rPr>
        <w:t>N</w:t>
      </w:r>
      <w:r>
        <w:rPr>
          <w:sz w:val="20"/>
          <w:szCs w:val="20"/>
        </w:rPr>
        <w:t>ext</w:t>
      </w:r>
      <w:r>
        <w:rPr>
          <w:color w:val="000000"/>
          <w:sz w:val="20"/>
          <w:szCs w:val="20"/>
        </w:rPr>
        <w:t>GeneratioEU</w:t>
      </w:r>
      <w:proofErr w:type="spellEnd"/>
      <w:r>
        <w:rPr>
          <w:color w:val="000000"/>
          <w:sz w:val="20"/>
          <w:szCs w:val="20"/>
        </w:rPr>
        <w:t>” PROGET</w:t>
      </w:r>
      <w:r>
        <w:rPr>
          <w:color w:val="000000"/>
          <w:sz w:val="20"/>
          <w:szCs w:val="20"/>
        </w:rPr>
        <w:t xml:space="preserve">TO </w:t>
      </w:r>
      <w:proofErr w:type="spellStart"/>
      <w:r>
        <w:rPr>
          <w:color w:val="000000"/>
          <w:sz w:val="20"/>
          <w:szCs w:val="20"/>
        </w:rPr>
        <w:t>Agritech</w:t>
      </w:r>
      <w:proofErr w:type="spellEnd"/>
      <w:r>
        <w:rPr>
          <w:color w:val="000000"/>
          <w:sz w:val="20"/>
          <w:szCs w:val="20"/>
        </w:rPr>
        <w:t xml:space="preserve"> [CN00000022], CUP [C93C22002790001]</w:t>
      </w:r>
    </w:p>
    <w:p w14:paraId="217E41C0" w14:textId="77777777" w:rsidR="0069097A" w:rsidRDefault="00E32B30">
      <w:pPr>
        <w:spacing w:before="120"/>
        <w:ind w:right="25"/>
        <w:jc w:val="center"/>
        <w:rPr>
          <w:b/>
          <w:sz w:val="20"/>
          <w:szCs w:val="20"/>
        </w:rPr>
      </w:pPr>
      <w:r>
        <w:rPr>
          <w:b/>
          <w:sz w:val="20"/>
          <w:szCs w:val="20"/>
        </w:rPr>
        <w:t>DICHIARA SOTTO LA PROPRIA RESPONSABILITA’</w:t>
      </w:r>
    </w:p>
    <w:p w14:paraId="03AD1568" w14:textId="77777777" w:rsidR="0069097A" w:rsidRDefault="0069097A">
      <w:pPr>
        <w:pBdr>
          <w:top w:val="nil"/>
          <w:left w:val="nil"/>
          <w:bottom w:val="nil"/>
          <w:right w:val="nil"/>
          <w:between w:val="nil"/>
        </w:pBdr>
        <w:spacing w:before="8"/>
        <w:ind w:right="25"/>
        <w:jc w:val="both"/>
        <w:rPr>
          <w:b/>
          <w:color w:val="000000"/>
          <w:sz w:val="19"/>
          <w:szCs w:val="19"/>
        </w:rPr>
      </w:pPr>
    </w:p>
    <w:p w14:paraId="221AE22B" w14:textId="77777777" w:rsidR="0069097A" w:rsidRDefault="00E32B30">
      <w:pPr>
        <w:numPr>
          <w:ilvl w:val="0"/>
          <w:numId w:val="1"/>
        </w:numPr>
        <w:pBdr>
          <w:top w:val="nil"/>
          <w:left w:val="nil"/>
          <w:bottom w:val="nil"/>
          <w:right w:val="nil"/>
          <w:between w:val="nil"/>
        </w:pBdr>
        <w:tabs>
          <w:tab w:val="left" w:pos="124"/>
          <w:tab w:val="left" w:pos="406"/>
        </w:tabs>
        <w:spacing w:line="355" w:lineRule="auto"/>
        <w:ind w:left="0" w:right="25" w:hanging="1"/>
        <w:jc w:val="both"/>
        <w:rPr>
          <w:color w:val="000000"/>
          <w:sz w:val="20"/>
          <w:szCs w:val="20"/>
        </w:rPr>
      </w:pPr>
      <w:r>
        <w:rPr>
          <w:color w:val="000000"/>
          <w:sz w:val="20"/>
          <w:szCs w:val="20"/>
        </w:rPr>
        <w:t>che è a conoscenza dei contenuti del Bando e della normativa di riferimento e di accettarli incondizionatamente e integralmente, unitamente ad usi, norme e condizioni in vigore;</w:t>
      </w:r>
    </w:p>
    <w:p w14:paraId="7C63459D" w14:textId="77777777" w:rsidR="0069097A" w:rsidRDefault="00E32B30">
      <w:pPr>
        <w:numPr>
          <w:ilvl w:val="0"/>
          <w:numId w:val="1"/>
        </w:numPr>
        <w:pBdr>
          <w:top w:val="nil"/>
          <w:left w:val="nil"/>
          <w:bottom w:val="nil"/>
          <w:right w:val="nil"/>
          <w:between w:val="nil"/>
        </w:pBdr>
        <w:tabs>
          <w:tab w:val="left" w:pos="124"/>
          <w:tab w:val="left" w:pos="405"/>
        </w:tabs>
        <w:spacing w:line="355" w:lineRule="auto"/>
        <w:ind w:left="0" w:right="25" w:hanging="1"/>
        <w:jc w:val="both"/>
        <w:rPr>
          <w:color w:val="000000"/>
          <w:sz w:val="20"/>
          <w:szCs w:val="20"/>
        </w:rPr>
      </w:pPr>
      <w:r>
        <w:rPr>
          <w:color w:val="000000"/>
          <w:sz w:val="20"/>
          <w:szCs w:val="20"/>
        </w:rPr>
        <w:t>di accettare la fase istruttoria domanda di partecipazione (ricevibilità, ammi</w:t>
      </w:r>
      <w:r>
        <w:rPr>
          <w:color w:val="000000"/>
          <w:sz w:val="20"/>
          <w:szCs w:val="20"/>
        </w:rPr>
        <w:t>ssibilità, conformità e criteri di valutazione);</w:t>
      </w:r>
    </w:p>
    <w:p w14:paraId="07728882" w14:textId="77777777" w:rsidR="0069097A" w:rsidRDefault="00E32B30">
      <w:pPr>
        <w:numPr>
          <w:ilvl w:val="0"/>
          <w:numId w:val="1"/>
        </w:numPr>
        <w:pBdr>
          <w:top w:val="nil"/>
          <w:left w:val="nil"/>
          <w:bottom w:val="nil"/>
          <w:right w:val="nil"/>
          <w:between w:val="nil"/>
        </w:pBdr>
        <w:tabs>
          <w:tab w:val="left" w:pos="124"/>
          <w:tab w:val="left" w:pos="405"/>
        </w:tabs>
        <w:spacing w:line="355" w:lineRule="auto"/>
        <w:ind w:left="0" w:right="25" w:hanging="1"/>
        <w:jc w:val="both"/>
        <w:rPr>
          <w:color w:val="000000"/>
          <w:sz w:val="20"/>
          <w:szCs w:val="20"/>
        </w:rPr>
      </w:pPr>
      <w:r>
        <w:rPr>
          <w:color w:val="000000"/>
          <w:sz w:val="20"/>
          <w:szCs w:val="20"/>
        </w:rPr>
        <w:t>che il progetto presentato non è finanziato da altre fonti del bilancio dell’Unione europea, in ottemperanza a quanto previsto dall’art. 9 del Reg. (UE) 2021/241;</w:t>
      </w:r>
    </w:p>
    <w:p w14:paraId="4FEB8911" w14:textId="77777777" w:rsidR="0069097A" w:rsidRDefault="00E32B30">
      <w:pPr>
        <w:numPr>
          <w:ilvl w:val="0"/>
          <w:numId w:val="1"/>
        </w:numPr>
        <w:pBdr>
          <w:top w:val="nil"/>
          <w:left w:val="nil"/>
          <w:bottom w:val="nil"/>
          <w:right w:val="nil"/>
          <w:between w:val="nil"/>
        </w:pBdr>
        <w:tabs>
          <w:tab w:val="left" w:pos="124"/>
          <w:tab w:val="left" w:pos="405"/>
        </w:tabs>
        <w:spacing w:line="355" w:lineRule="auto"/>
        <w:ind w:left="0" w:right="25" w:hanging="1"/>
        <w:jc w:val="both"/>
        <w:rPr>
          <w:color w:val="000000"/>
          <w:sz w:val="20"/>
          <w:szCs w:val="20"/>
        </w:rPr>
      </w:pPr>
      <w:r>
        <w:rPr>
          <w:color w:val="000000"/>
          <w:sz w:val="20"/>
          <w:szCs w:val="20"/>
        </w:rPr>
        <w:t>che è a conoscenza e approvare in tutto il c</w:t>
      </w:r>
      <w:r>
        <w:rPr>
          <w:color w:val="000000"/>
          <w:sz w:val="20"/>
          <w:szCs w:val="20"/>
        </w:rPr>
        <w:t>ontenuto dei documenti di progetto presentato: Formulario del progetto, Piano economico-finanziario;</w:t>
      </w:r>
    </w:p>
    <w:p w14:paraId="19F6209A" w14:textId="77777777" w:rsidR="0069097A" w:rsidRDefault="00E32B30">
      <w:pPr>
        <w:numPr>
          <w:ilvl w:val="0"/>
          <w:numId w:val="1"/>
        </w:numPr>
        <w:pBdr>
          <w:top w:val="nil"/>
          <w:left w:val="nil"/>
          <w:bottom w:val="nil"/>
          <w:right w:val="nil"/>
          <w:between w:val="nil"/>
        </w:pBdr>
        <w:tabs>
          <w:tab w:val="left" w:pos="124"/>
          <w:tab w:val="left" w:pos="405"/>
        </w:tabs>
        <w:spacing w:line="355" w:lineRule="auto"/>
        <w:ind w:left="0" w:right="25" w:hanging="1"/>
        <w:jc w:val="both"/>
        <w:rPr>
          <w:color w:val="000000"/>
          <w:sz w:val="20"/>
          <w:szCs w:val="20"/>
        </w:rPr>
      </w:pPr>
      <w:r>
        <w:rPr>
          <w:color w:val="000000"/>
          <w:sz w:val="20"/>
          <w:szCs w:val="20"/>
        </w:rPr>
        <w:t>che per le medesime spese proposte a finanziamento/contributo nell’ambito della presente domanda, il richiedente direttamente o tramite soggetti da esso co</w:t>
      </w:r>
      <w:r>
        <w:rPr>
          <w:color w:val="000000"/>
          <w:sz w:val="20"/>
          <w:szCs w:val="20"/>
        </w:rPr>
        <w:t>ntrollati o ad esso collegati - non ha presentato altre domande di agevolazione;</w:t>
      </w:r>
    </w:p>
    <w:p w14:paraId="124D7C1B" w14:textId="77777777" w:rsidR="0069097A" w:rsidRDefault="00E32B30">
      <w:pPr>
        <w:numPr>
          <w:ilvl w:val="0"/>
          <w:numId w:val="1"/>
        </w:numPr>
        <w:pBdr>
          <w:top w:val="nil"/>
          <w:left w:val="nil"/>
          <w:bottom w:val="nil"/>
          <w:right w:val="nil"/>
          <w:between w:val="nil"/>
        </w:pBdr>
        <w:tabs>
          <w:tab w:val="left" w:pos="124"/>
          <w:tab w:val="left" w:pos="405"/>
        </w:tabs>
        <w:spacing w:line="355" w:lineRule="auto"/>
        <w:ind w:left="0" w:right="25" w:hanging="1"/>
        <w:jc w:val="both"/>
        <w:rPr>
          <w:color w:val="000000"/>
          <w:sz w:val="20"/>
          <w:szCs w:val="20"/>
        </w:rPr>
      </w:pPr>
      <w:r>
        <w:rPr>
          <w:color w:val="000000"/>
          <w:sz w:val="20"/>
          <w:szCs w:val="20"/>
        </w:rPr>
        <w:lastRenderedPageBreak/>
        <w:t>che i dati e le notizie forniti con la presente domanda ed i relativi allegati sono veritieri e aggiornati, che non sono state omesse passività, pesi o vincoli esistenti sulle attività;</w:t>
      </w:r>
    </w:p>
    <w:p w14:paraId="419EC836" w14:textId="77777777" w:rsidR="0069097A" w:rsidRDefault="00E32B30">
      <w:pPr>
        <w:numPr>
          <w:ilvl w:val="0"/>
          <w:numId w:val="1"/>
        </w:numPr>
        <w:pBdr>
          <w:top w:val="nil"/>
          <w:left w:val="nil"/>
          <w:bottom w:val="nil"/>
          <w:right w:val="nil"/>
          <w:between w:val="nil"/>
        </w:pBdr>
        <w:tabs>
          <w:tab w:val="left" w:pos="124"/>
          <w:tab w:val="left" w:pos="405"/>
        </w:tabs>
        <w:spacing w:line="355" w:lineRule="auto"/>
        <w:ind w:left="0" w:right="25" w:hanging="1"/>
        <w:jc w:val="both"/>
        <w:rPr>
          <w:color w:val="000000"/>
          <w:sz w:val="20"/>
          <w:szCs w:val="20"/>
        </w:rPr>
      </w:pPr>
      <w:r>
        <w:rPr>
          <w:color w:val="000000"/>
          <w:sz w:val="20"/>
          <w:szCs w:val="20"/>
        </w:rPr>
        <w:t>di essere a conoscenza degli obblighi di cui all’art. 10 del bando;</w:t>
      </w:r>
    </w:p>
    <w:p w14:paraId="0373A67F" w14:textId="77777777" w:rsidR="0069097A" w:rsidRDefault="00E32B30">
      <w:pPr>
        <w:numPr>
          <w:ilvl w:val="0"/>
          <w:numId w:val="1"/>
        </w:numPr>
        <w:pBdr>
          <w:top w:val="nil"/>
          <w:left w:val="nil"/>
          <w:bottom w:val="nil"/>
          <w:right w:val="nil"/>
          <w:between w:val="nil"/>
        </w:pBdr>
        <w:tabs>
          <w:tab w:val="left" w:pos="124"/>
          <w:tab w:val="left" w:pos="405"/>
        </w:tabs>
        <w:spacing w:line="355" w:lineRule="auto"/>
        <w:ind w:left="0" w:right="25" w:hanging="1"/>
        <w:jc w:val="both"/>
        <w:rPr>
          <w:color w:val="000000"/>
          <w:sz w:val="20"/>
          <w:szCs w:val="20"/>
        </w:rPr>
      </w:pPr>
      <w:r>
        <w:rPr>
          <w:color w:val="000000"/>
          <w:sz w:val="20"/>
          <w:szCs w:val="20"/>
        </w:rPr>
        <w:t>di</w:t>
      </w:r>
      <w:r>
        <w:rPr>
          <w:color w:val="000000"/>
          <w:sz w:val="20"/>
          <w:szCs w:val="20"/>
        </w:rPr>
        <w:t xml:space="preserve"> rispettare i principi previsti per gli interventi del PNRR (condizionalità, ulteriori requisiti PNRR, rispetto DNSH, principi trasversali);</w:t>
      </w:r>
    </w:p>
    <w:p w14:paraId="06C718AD" w14:textId="77777777" w:rsidR="0069097A" w:rsidRDefault="00E32B30">
      <w:pPr>
        <w:numPr>
          <w:ilvl w:val="0"/>
          <w:numId w:val="1"/>
        </w:numPr>
        <w:pBdr>
          <w:top w:val="nil"/>
          <w:left w:val="nil"/>
          <w:bottom w:val="nil"/>
          <w:right w:val="nil"/>
          <w:between w:val="nil"/>
        </w:pBdr>
        <w:tabs>
          <w:tab w:val="left" w:pos="124"/>
          <w:tab w:val="left" w:pos="405"/>
        </w:tabs>
        <w:spacing w:line="355" w:lineRule="auto"/>
        <w:ind w:left="0" w:right="25" w:hanging="1"/>
        <w:jc w:val="both"/>
        <w:rPr>
          <w:color w:val="000000"/>
          <w:sz w:val="20"/>
          <w:szCs w:val="20"/>
        </w:rPr>
      </w:pPr>
      <w:r>
        <w:rPr>
          <w:color w:val="000000"/>
          <w:sz w:val="20"/>
          <w:szCs w:val="20"/>
        </w:rPr>
        <w:t>di rispettare, mediante implementazione di idonea documentazione, di tutte le misure di prevenzione e controllo tra</w:t>
      </w:r>
      <w:r>
        <w:rPr>
          <w:color w:val="000000"/>
          <w:sz w:val="20"/>
          <w:szCs w:val="20"/>
        </w:rPr>
        <w:t>sversali e continuative previste dalla normativa vigente o dalla regolamentazione interna, in tema di prevenzione, individuazione e rettifica delle frodi, dei casi di corruzione, dei conflitti di interessi ed evitare il doppio finanziamento.</w:t>
      </w:r>
    </w:p>
    <w:p w14:paraId="1F0A63B7" w14:textId="77777777" w:rsidR="0069097A" w:rsidRDefault="00E32B30">
      <w:pPr>
        <w:numPr>
          <w:ilvl w:val="0"/>
          <w:numId w:val="1"/>
        </w:numPr>
        <w:pBdr>
          <w:top w:val="nil"/>
          <w:left w:val="nil"/>
          <w:bottom w:val="nil"/>
          <w:right w:val="nil"/>
          <w:between w:val="nil"/>
        </w:pBdr>
        <w:tabs>
          <w:tab w:val="left" w:pos="124"/>
          <w:tab w:val="left" w:pos="405"/>
        </w:tabs>
        <w:spacing w:line="355" w:lineRule="auto"/>
        <w:ind w:left="0" w:right="25" w:hanging="1"/>
        <w:jc w:val="both"/>
        <w:rPr>
          <w:color w:val="000000"/>
          <w:sz w:val="20"/>
          <w:szCs w:val="20"/>
        </w:rPr>
      </w:pPr>
      <w:r>
        <w:rPr>
          <w:color w:val="000000"/>
          <w:sz w:val="20"/>
          <w:szCs w:val="20"/>
        </w:rPr>
        <w:t>di essere a co</w:t>
      </w:r>
      <w:r>
        <w:rPr>
          <w:color w:val="000000"/>
          <w:sz w:val="20"/>
          <w:szCs w:val="20"/>
        </w:rPr>
        <w:t>noscenza delle cause di revoca di cui all’art. 12 e art. 13 del bando e, inoltre, che in caso di mancato rispetto di uno qualsiasi degli impegni sottoindicati, potrà essere immediatamente revocata totalmente o parzialmente l’agevolazione erogata, con obbli</w:t>
      </w:r>
      <w:r>
        <w:rPr>
          <w:color w:val="000000"/>
          <w:sz w:val="20"/>
          <w:szCs w:val="20"/>
        </w:rPr>
        <w:t>go di restituire quanto in tale momento risulterà dovuto per capitale, interessi, spese ed ogni altro accessorio;</w:t>
      </w:r>
    </w:p>
    <w:p w14:paraId="6CA0262A" w14:textId="77777777" w:rsidR="0069097A" w:rsidRDefault="00E32B30">
      <w:pPr>
        <w:numPr>
          <w:ilvl w:val="0"/>
          <w:numId w:val="1"/>
        </w:numPr>
        <w:pBdr>
          <w:top w:val="nil"/>
          <w:left w:val="nil"/>
          <w:bottom w:val="nil"/>
          <w:right w:val="nil"/>
          <w:between w:val="nil"/>
        </w:pBdr>
        <w:tabs>
          <w:tab w:val="left" w:pos="124"/>
          <w:tab w:val="left" w:pos="405"/>
        </w:tabs>
        <w:spacing w:line="355" w:lineRule="auto"/>
        <w:ind w:left="0" w:right="25" w:hanging="1"/>
        <w:jc w:val="both"/>
        <w:rPr>
          <w:color w:val="000000"/>
          <w:sz w:val="20"/>
          <w:szCs w:val="20"/>
        </w:rPr>
      </w:pPr>
      <w:r>
        <w:rPr>
          <w:color w:val="000000"/>
          <w:sz w:val="20"/>
          <w:szCs w:val="20"/>
        </w:rPr>
        <w:t xml:space="preserve">che le attività oggetto della presente domanda sono svolte nel rispetto del d.lgs. 09/04/2008 n. 81 in materia di tutela della salute e della </w:t>
      </w:r>
      <w:r>
        <w:rPr>
          <w:color w:val="000000"/>
          <w:sz w:val="20"/>
          <w:szCs w:val="20"/>
        </w:rPr>
        <w:t>sicurezza nei luoghi di lavoro.</w:t>
      </w:r>
    </w:p>
    <w:p w14:paraId="56E50C6C" w14:textId="77777777" w:rsidR="0069097A" w:rsidRDefault="00E32B30">
      <w:pPr>
        <w:spacing w:before="129"/>
        <w:ind w:left="275" w:right="366"/>
        <w:jc w:val="center"/>
        <w:rPr>
          <w:b/>
          <w:sz w:val="20"/>
          <w:szCs w:val="20"/>
        </w:rPr>
      </w:pPr>
      <w:r>
        <w:rPr>
          <w:b/>
          <w:sz w:val="20"/>
          <w:szCs w:val="20"/>
        </w:rPr>
        <w:t>CONSENSO AL TRATTAMENTO DEI DATI PERSONALI</w:t>
      </w:r>
    </w:p>
    <w:p w14:paraId="2C1A6C1E" w14:textId="77777777" w:rsidR="0069097A" w:rsidRDefault="0069097A">
      <w:pPr>
        <w:pBdr>
          <w:top w:val="nil"/>
          <w:left w:val="nil"/>
          <w:bottom w:val="nil"/>
          <w:right w:val="nil"/>
          <w:between w:val="nil"/>
        </w:pBdr>
        <w:spacing w:before="11"/>
        <w:rPr>
          <w:b/>
          <w:color w:val="000000"/>
          <w:sz w:val="19"/>
          <w:szCs w:val="19"/>
        </w:rPr>
      </w:pPr>
    </w:p>
    <w:p w14:paraId="0CB28F6C" w14:textId="77777777" w:rsidR="0069097A" w:rsidRDefault="00E32B30">
      <w:pPr>
        <w:pBdr>
          <w:top w:val="nil"/>
          <w:left w:val="nil"/>
          <w:bottom w:val="nil"/>
          <w:right w:val="nil"/>
          <w:between w:val="nil"/>
        </w:pBdr>
        <w:spacing w:line="360" w:lineRule="auto"/>
        <w:jc w:val="both"/>
        <w:rPr>
          <w:color w:val="000000"/>
          <w:sz w:val="20"/>
          <w:szCs w:val="20"/>
        </w:rPr>
      </w:pPr>
      <w:r>
        <w:rPr>
          <w:color w:val="000000"/>
          <w:sz w:val="20"/>
          <w:szCs w:val="20"/>
        </w:rPr>
        <w:t>Con la firma del presente documento il sottoscritto dichiara altresì, ai sensi dell’art. 13 del Regolamento UE n. 2016/679 relativo alla protezione delle persone fisiche con riguardo al trattamento dei dati personali, nonché alla libera circolazione di tal</w:t>
      </w:r>
      <w:r>
        <w:rPr>
          <w:color w:val="000000"/>
          <w:sz w:val="20"/>
          <w:szCs w:val="20"/>
        </w:rPr>
        <w:t>i dati, di aver letto l’informativa sul trattamento dei dati personali contenuta nel Disciplinare di gara e di essere consapevole che i dati personali, anche giudiziari, raccolti saranno trattati, anche con strumenti informatici, esclusivamente nell’ambito</w:t>
      </w:r>
      <w:r>
        <w:rPr>
          <w:color w:val="000000"/>
          <w:sz w:val="20"/>
          <w:szCs w:val="20"/>
        </w:rPr>
        <w:t xml:space="preserve"> della presente gara e per le finalità ivi descritte, e di essere stato informato circa i diritti di cui agli artt. da 15 a 23 del Regolamento UE n. 2016/679. Si impegna, inoltre, ad adempiere agli obblighi di informativa e di consenso, ove necessario, nei</w:t>
      </w:r>
      <w:r>
        <w:rPr>
          <w:color w:val="000000"/>
          <w:sz w:val="20"/>
          <w:szCs w:val="20"/>
        </w:rPr>
        <w:t xml:space="preserve"> confronti delle persone fisiche (Interessati) di cui sono forniti dati personali nell’ambito della procedura di affidamento, per consentire il trattamento dei loro Dati personali da parte della Stazione appaltante per le finalità descritte nell’informativ</w:t>
      </w:r>
      <w:r>
        <w:rPr>
          <w:color w:val="000000"/>
          <w:sz w:val="20"/>
          <w:szCs w:val="20"/>
        </w:rPr>
        <w:t>a.</w:t>
      </w:r>
    </w:p>
    <w:p w14:paraId="3934D184" w14:textId="77777777" w:rsidR="0069097A" w:rsidRDefault="0069097A">
      <w:pPr>
        <w:pBdr>
          <w:top w:val="nil"/>
          <w:left w:val="nil"/>
          <w:bottom w:val="nil"/>
          <w:right w:val="nil"/>
          <w:between w:val="nil"/>
        </w:pBdr>
        <w:rPr>
          <w:color w:val="000000"/>
          <w:sz w:val="20"/>
          <w:szCs w:val="20"/>
        </w:rPr>
      </w:pPr>
    </w:p>
    <w:p w14:paraId="3A568008" w14:textId="77777777" w:rsidR="0069097A" w:rsidRDefault="0069097A">
      <w:pPr>
        <w:pBdr>
          <w:top w:val="nil"/>
          <w:left w:val="nil"/>
          <w:bottom w:val="nil"/>
          <w:right w:val="nil"/>
          <w:between w:val="nil"/>
        </w:pBdr>
        <w:spacing w:before="7"/>
        <w:jc w:val="right"/>
        <w:rPr>
          <w:color w:val="000000"/>
          <w:sz w:val="29"/>
          <w:szCs w:val="29"/>
        </w:rPr>
      </w:pPr>
    </w:p>
    <w:p w14:paraId="237A8CE6" w14:textId="77777777" w:rsidR="0069097A" w:rsidRDefault="00E32B30">
      <w:pPr>
        <w:pBdr>
          <w:top w:val="nil"/>
          <w:left w:val="nil"/>
          <w:bottom w:val="nil"/>
          <w:right w:val="nil"/>
          <w:between w:val="nil"/>
        </w:pBdr>
        <w:spacing w:before="1"/>
        <w:jc w:val="right"/>
        <w:rPr>
          <w:color w:val="000000"/>
          <w:sz w:val="20"/>
          <w:szCs w:val="20"/>
        </w:rPr>
      </w:pPr>
      <w:r>
        <w:rPr>
          <w:color w:val="000000"/>
          <w:sz w:val="20"/>
          <w:szCs w:val="20"/>
        </w:rPr>
        <w:t>Firma digitale</w:t>
      </w:r>
      <w:r>
        <w:rPr>
          <w:color w:val="000000"/>
          <w:sz w:val="20"/>
          <w:szCs w:val="20"/>
          <w:vertAlign w:val="superscript"/>
        </w:rPr>
        <w:footnoteReference w:id="1"/>
      </w:r>
      <w:r>
        <w:rPr>
          <w:color w:val="000000"/>
          <w:sz w:val="20"/>
          <w:szCs w:val="20"/>
        </w:rPr>
        <w:t xml:space="preserve"> del legale rappresentante/procuratore</w:t>
      </w:r>
      <w:r>
        <w:rPr>
          <w:color w:val="000000"/>
          <w:sz w:val="20"/>
          <w:szCs w:val="20"/>
          <w:vertAlign w:val="superscript"/>
        </w:rPr>
        <w:footnoteReference w:id="2"/>
      </w:r>
    </w:p>
    <w:p w14:paraId="2F7C0CCD" w14:textId="77777777" w:rsidR="0069097A" w:rsidRDefault="0069097A">
      <w:pPr>
        <w:pBdr>
          <w:top w:val="nil"/>
          <w:left w:val="nil"/>
          <w:bottom w:val="nil"/>
          <w:right w:val="nil"/>
          <w:between w:val="nil"/>
        </w:pBdr>
        <w:rPr>
          <w:color w:val="000000"/>
          <w:sz w:val="20"/>
          <w:szCs w:val="20"/>
        </w:rPr>
      </w:pPr>
    </w:p>
    <w:p w14:paraId="4503E59F" w14:textId="77777777" w:rsidR="0069097A" w:rsidRDefault="0069097A">
      <w:pPr>
        <w:pBdr>
          <w:top w:val="nil"/>
          <w:left w:val="nil"/>
          <w:bottom w:val="nil"/>
          <w:right w:val="nil"/>
          <w:between w:val="nil"/>
        </w:pBdr>
        <w:rPr>
          <w:color w:val="000000"/>
          <w:sz w:val="20"/>
          <w:szCs w:val="20"/>
        </w:rPr>
      </w:pPr>
    </w:p>
    <w:p w14:paraId="418CD3BD" w14:textId="77777777" w:rsidR="0069097A" w:rsidRDefault="0069097A">
      <w:pPr>
        <w:pBdr>
          <w:top w:val="nil"/>
          <w:left w:val="nil"/>
          <w:bottom w:val="nil"/>
          <w:right w:val="nil"/>
          <w:between w:val="nil"/>
        </w:pBdr>
        <w:rPr>
          <w:color w:val="000000"/>
          <w:sz w:val="20"/>
          <w:szCs w:val="20"/>
        </w:rPr>
      </w:pPr>
    </w:p>
    <w:p w14:paraId="52A3BE5E" w14:textId="77777777" w:rsidR="0069097A" w:rsidRDefault="0069097A">
      <w:pPr>
        <w:pBdr>
          <w:top w:val="nil"/>
          <w:left w:val="nil"/>
          <w:bottom w:val="nil"/>
          <w:right w:val="nil"/>
          <w:between w:val="nil"/>
        </w:pBdr>
        <w:rPr>
          <w:color w:val="000000"/>
          <w:sz w:val="20"/>
          <w:szCs w:val="20"/>
        </w:rPr>
      </w:pPr>
    </w:p>
    <w:p w14:paraId="210C03FF" w14:textId="77777777" w:rsidR="0069097A" w:rsidRDefault="0069097A"/>
    <w:sectPr w:rsidR="0069097A">
      <w:headerReference w:type="default" r:id="rId9"/>
      <w:pgSz w:w="11906" w:h="16838"/>
      <w:pgMar w:top="1702"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DC5C" w14:textId="77777777" w:rsidR="00E32B30" w:rsidRDefault="00E32B30">
      <w:r>
        <w:separator/>
      </w:r>
    </w:p>
  </w:endnote>
  <w:endnote w:type="continuationSeparator" w:id="0">
    <w:p w14:paraId="441AB2F7" w14:textId="77777777" w:rsidR="00E32B30" w:rsidRDefault="00E3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7341" w14:textId="77777777" w:rsidR="00E32B30" w:rsidRDefault="00E32B30">
      <w:r>
        <w:separator/>
      </w:r>
    </w:p>
  </w:footnote>
  <w:footnote w:type="continuationSeparator" w:id="0">
    <w:p w14:paraId="02D34503" w14:textId="77777777" w:rsidR="00E32B30" w:rsidRDefault="00E32B30">
      <w:r>
        <w:continuationSeparator/>
      </w:r>
    </w:p>
  </w:footnote>
  <w:footnote w:id="1">
    <w:p w14:paraId="6A25F1FA" w14:textId="77777777" w:rsidR="0069097A" w:rsidRDefault="00E32B30">
      <w:pPr>
        <w:spacing w:before="71" w:line="254" w:lineRule="auto"/>
        <w:ind w:right="-7" w:hanging="1"/>
        <w:jc w:val="both"/>
        <w:rPr>
          <w:sz w:val="16"/>
          <w:szCs w:val="16"/>
        </w:rPr>
      </w:pPr>
      <w:r>
        <w:rPr>
          <w:vertAlign w:val="superscript"/>
        </w:rPr>
        <w:footnoteRef/>
      </w:r>
      <w:r>
        <w:t xml:space="preserve"> </w:t>
      </w:r>
      <w:r>
        <w:rPr>
          <w:sz w:val="16"/>
          <w:szCs w:val="16"/>
        </w:rPr>
        <w:t>Per i soggetti italiani o stranieri residenti in Italia, la dichiarazione deve essere sottoscritta da un legale rappresentante ovvero da un procuratore del legale rappresentante, apponendo la firma digitale. Per gli operatori economici stranieri non reside</w:t>
      </w:r>
      <w:r>
        <w:rPr>
          <w:sz w:val="16"/>
          <w:szCs w:val="16"/>
        </w:rPr>
        <w:t>nti in Italia, la dichiarazione può essere sottoscritta dai medesimi soggetti apponendo la firma autografa ed allegando copia di un documento di identità del firmatario in corso di validità.</w:t>
      </w:r>
    </w:p>
    <w:p w14:paraId="4CC1031F" w14:textId="77777777" w:rsidR="0069097A" w:rsidRDefault="0069097A">
      <w:pPr>
        <w:pBdr>
          <w:top w:val="nil"/>
          <w:left w:val="nil"/>
          <w:bottom w:val="nil"/>
          <w:right w:val="nil"/>
          <w:between w:val="nil"/>
        </w:pBdr>
        <w:jc w:val="both"/>
        <w:rPr>
          <w:color w:val="000000"/>
          <w:sz w:val="20"/>
          <w:szCs w:val="20"/>
        </w:rPr>
      </w:pPr>
    </w:p>
  </w:footnote>
  <w:footnote w:id="2">
    <w:p w14:paraId="23A1AD68" w14:textId="77777777" w:rsidR="0069097A" w:rsidRDefault="00E32B30">
      <w:pPr>
        <w:pBdr>
          <w:top w:val="nil"/>
          <w:left w:val="nil"/>
          <w:bottom w:val="nil"/>
          <w:right w:val="nil"/>
          <w:between w:val="nil"/>
        </w:pBdr>
        <w:ind w:right="-7"/>
        <w:jc w:val="both"/>
        <w:rPr>
          <w:color w:val="000000"/>
          <w:sz w:val="20"/>
          <w:szCs w:val="20"/>
        </w:rPr>
      </w:pPr>
      <w:r>
        <w:rPr>
          <w:vertAlign w:val="superscript"/>
        </w:rPr>
        <w:footnoteRef/>
      </w:r>
      <w:r>
        <w:rPr>
          <w:color w:val="000000"/>
          <w:sz w:val="20"/>
          <w:szCs w:val="20"/>
        </w:rPr>
        <w:t xml:space="preserve"> </w:t>
      </w:r>
      <w:r>
        <w:rPr>
          <w:color w:val="000000"/>
          <w:sz w:val="16"/>
          <w:szCs w:val="16"/>
        </w:rPr>
        <w:t>Nel caso in cui la dichiarazione sia firmata da un procuratore</w:t>
      </w:r>
      <w:r>
        <w:rPr>
          <w:color w:val="000000"/>
          <w:sz w:val="16"/>
          <w:szCs w:val="16"/>
        </w:rPr>
        <w:t xml:space="preserve"> del legale rappresentante deve essere allegata copia conforme all’originale della procura oppure nel solo caso in cui dalla visura camerale dell’operatore economico risulti l’indicazione espressa dei poteri rappresentativi conferiti con la procura, la dic</w:t>
      </w:r>
      <w:r>
        <w:rPr>
          <w:color w:val="000000"/>
          <w:sz w:val="16"/>
          <w:szCs w:val="16"/>
        </w:rPr>
        <w:t>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87F2" w14:textId="77777777" w:rsidR="0069097A" w:rsidRDefault="00E32B30">
    <w:pPr>
      <w:pBdr>
        <w:top w:val="nil"/>
        <w:left w:val="nil"/>
        <w:bottom w:val="nil"/>
        <w:right w:val="nil"/>
        <w:between w:val="nil"/>
      </w:pBdr>
      <w:tabs>
        <w:tab w:val="center" w:pos="4819"/>
        <w:tab w:val="right" w:pos="9638"/>
      </w:tabs>
      <w:rPr>
        <w:color w:val="000000"/>
      </w:rPr>
    </w:pPr>
    <w:r>
      <w:rPr>
        <w:noProof/>
        <w:color w:val="000000"/>
      </w:rPr>
      <w:drawing>
        <wp:anchor distT="0" distB="0" distL="0" distR="0" simplePos="0" relativeHeight="251658240" behindDoc="1" locked="0" layoutInCell="1" hidden="0" allowOverlap="1" wp14:anchorId="6CA42558" wp14:editId="70398811">
          <wp:simplePos x="0" y="0"/>
          <wp:positionH relativeFrom="page">
            <wp:posOffset>3175</wp:posOffset>
          </wp:positionH>
          <wp:positionV relativeFrom="page">
            <wp:posOffset>0</wp:posOffset>
          </wp:positionV>
          <wp:extent cx="7563599" cy="1011515"/>
          <wp:effectExtent l="0" t="0" r="0" b="0"/>
          <wp:wrapNone/>
          <wp:docPr id="2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3599" cy="10115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B589D"/>
    <w:multiLevelType w:val="multilevel"/>
    <w:tmpl w:val="A1FE2EC6"/>
    <w:lvl w:ilvl="0">
      <w:numFmt w:val="bullet"/>
      <w:lvlText w:val="●"/>
      <w:lvlJc w:val="left"/>
      <w:pPr>
        <w:ind w:left="407" w:hanging="283"/>
      </w:pPr>
      <w:rPr>
        <w:rFonts w:ascii="Noto Sans Symbols" w:eastAsia="Noto Sans Symbols" w:hAnsi="Noto Sans Symbols" w:cs="Noto Sans Symbols"/>
        <w:b w:val="0"/>
        <w:i w:val="0"/>
        <w:sz w:val="20"/>
        <w:szCs w:val="20"/>
      </w:rPr>
    </w:lvl>
    <w:lvl w:ilvl="1">
      <w:numFmt w:val="bullet"/>
      <w:lvlText w:val="•"/>
      <w:lvlJc w:val="left"/>
      <w:pPr>
        <w:ind w:left="1453" w:hanging="284"/>
      </w:pPr>
    </w:lvl>
    <w:lvl w:ilvl="2">
      <w:numFmt w:val="bullet"/>
      <w:lvlText w:val="•"/>
      <w:lvlJc w:val="left"/>
      <w:pPr>
        <w:ind w:left="2506" w:hanging="284"/>
      </w:pPr>
    </w:lvl>
    <w:lvl w:ilvl="3">
      <w:numFmt w:val="bullet"/>
      <w:lvlText w:val="•"/>
      <w:lvlJc w:val="left"/>
      <w:pPr>
        <w:ind w:left="3559" w:hanging="284"/>
      </w:pPr>
    </w:lvl>
    <w:lvl w:ilvl="4">
      <w:numFmt w:val="bullet"/>
      <w:lvlText w:val="•"/>
      <w:lvlJc w:val="left"/>
      <w:pPr>
        <w:ind w:left="4612" w:hanging="284"/>
      </w:pPr>
    </w:lvl>
    <w:lvl w:ilvl="5">
      <w:numFmt w:val="bullet"/>
      <w:lvlText w:val="•"/>
      <w:lvlJc w:val="left"/>
      <w:pPr>
        <w:ind w:left="5665" w:hanging="284"/>
      </w:pPr>
    </w:lvl>
    <w:lvl w:ilvl="6">
      <w:numFmt w:val="bullet"/>
      <w:lvlText w:val="•"/>
      <w:lvlJc w:val="left"/>
      <w:pPr>
        <w:ind w:left="6718" w:hanging="284"/>
      </w:pPr>
    </w:lvl>
    <w:lvl w:ilvl="7">
      <w:numFmt w:val="bullet"/>
      <w:lvlText w:val="•"/>
      <w:lvlJc w:val="left"/>
      <w:pPr>
        <w:ind w:left="7771" w:hanging="284"/>
      </w:pPr>
    </w:lvl>
    <w:lvl w:ilvl="8">
      <w:numFmt w:val="bullet"/>
      <w:lvlText w:val="•"/>
      <w:lvlJc w:val="left"/>
      <w:pPr>
        <w:ind w:left="8824" w:hanging="2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97A"/>
    <w:rsid w:val="0069097A"/>
    <w:rsid w:val="00990E5C"/>
    <w:rsid w:val="00E32B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A4740D3"/>
  <w15:docId w15:val="{5C6A25E7-2D40-4C28-B3C8-68D3060E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1DC"/>
    <w:pPr>
      <w:autoSpaceDE w:val="0"/>
      <w:autoSpaceDN w:val="0"/>
    </w:p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link w:val="CorpotestoCarattere"/>
    <w:uiPriority w:val="1"/>
    <w:qFormat/>
    <w:rsid w:val="005D41DC"/>
    <w:rPr>
      <w:sz w:val="20"/>
      <w:szCs w:val="20"/>
    </w:rPr>
  </w:style>
  <w:style w:type="character" w:customStyle="1" w:styleId="CorpotestoCarattere">
    <w:name w:val="Corpo testo Carattere"/>
    <w:basedOn w:val="Carpredefinitoparagrafo"/>
    <w:link w:val="Corpotesto"/>
    <w:uiPriority w:val="1"/>
    <w:rsid w:val="005D41DC"/>
    <w:rPr>
      <w:rFonts w:ascii="Calibri" w:eastAsia="Calibri" w:hAnsi="Calibri" w:cs="Calibri"/>
      <w:sz w:val="20"/>
      <w:szCs w:val="20"/>
    </w:rPr>
  </w:style>
  <w:style w:type="paragraph" w:styleId="Paragrafoelenco">
    <w:name w:val="List Paragraph"/>
    <w:basedOn w:val="Normale"/>
    <w:uiPriority w:val="1"/>
    <w:qFormat/>
    <w:rsid w:val="005D41DC"/>
    <w:pPr>
      <w:ind w:left="843" w:hanging="360"/>
      <w:jc w:val="both"/>
    </w:pPr>
  </w:style>
  <w:style w:type="paragraph" w:styleId="Testonotaapidipagina">
    <w:name w:val="footnote text"/>
    <w:basedOn w:val="Normale"/>
    <w:link w:val="TestonotaapidipaginaCarattere"/>
    <w:uiPriority w:val="99"/>
    <w:unhideWhenUsed/>
    <w:rsid w:val="005D41DC"/>
    <w:rPr>
      <w:sz w:val="20"/>
      <w:szCs w:val="20"/>
    </w:rPr>
  </w:style>
  <w:style w:type="character" w:customStyle="1" w:styleId="TestonotaapidipaginaCarattere">
    <w:name w:val="Testo nota a piè di pagina Carattere"/>
    <w:basedOn w:val="Carpredefinitoparagrafo"/>
    <w:link w:val="Testonotaapidipagina"/>
    <w:uiPriority w:val="99"/>
    <w:qFormat/>
    <w:rsid w:val="005D41DC"/>
    <w:rPr>
      <w:rFonts w:ascii="Calibri" w:eastAsia="Calibri" w:hAnsi="Calibri" w:cs="Calibri"/>
      <w:sz w:val="20"/>
      <w:szCs w:val="20"/>
    </w:rPr>
  </w:style>
  <w:style w:type="character" w:styleId="Rimandonotaapidipagina">
    <w:name w:val="footnote reference"/>
    <w:basedOn w:val="Carpredefinitoparagrafo"/>
    <w:unhideWhenUsed/>
    <w:rsid w:val="005D41DC"/>
    <w:rPr>
      <w:vertAlign w:val="superscript"/>
    </w:rPr>
  </w:style>
  <w:style w:type="paragraph" w:styleId="Intestazione">
    <w:name w:val="header"/>
    <w:basedOn w:val="Normale"/>
    <w:link w:val="IntestazioneCarattere"/>
    <w:uiPriority w:val="99"/>
    <w:unhideWhenUsed/>
    <w:rsid w:val="005D41DC"/>
    <w:pPr>
      <w:tabs>
        <w:tab w:val="center" w:pos="4819"/>
        <w:tab w:val="right" w:pos="9638"/>
      </w:tabs>
    </w:pPr>
  </w:style>
  <w:style w:type="character" w:customStyle="1" w:styleId="IntestazioneCarattere">
    <w:name w:val="Intestazione Carattere"/>
    <w:basedOn w:val="Carpredefinitoparagrafo"/>
    <w:link w:val="Intestazione"/>
    <w:uiPriority w:val="99"/>
    <w:rsid w:val="005D41DC"/>
    <w:rPr>
      <w:rFonts w:ascii="Calibri" w:eastAsia="Calibri" w:hAnsi="Calibri" w:cs="Calibri"/>
    </w:rPr>
  </w:style>
  <w:style w:type="paragraph" w:styleId="Pidipagina">
    <w:name w:val="footer"/>
    <w:basedOn w:val="Normale"/>
    <w:link w:val="PidipaginaCarattere"/>
    <w:uiPriority w:val="99"/>
    <w:unhideWhenUsed/>
    <w:rsid w:val="005D41DC"/>
    <w:pPr>
      <w:tabs>
        <w:tab w:val="center" w:pos="4819"/>
        <w:tab w:val="right" w:pos="9638"/>
      </w:tabs>
    </w:pPr>
  </w:style>
  <w:style w:type="character" w:customStyle="1" w:styleId="PidipaginaCarattere">
    <w:name w:val="Piè di pagina Carattere"/>
    <w:basedOn w:val="Carpredefinitoparagrafo"/>
    <w:link w:val="Pidipagina"/>
    <w:uiPriority w:val="99"/>
    <w:rsid w:val="005D41DC"/>
    <w:rPr>
      <w:rFonts w:ascii="Calibri" w:eastAsia="Calibri" w:hAnsi="Calibri" w:cs="Calibri"/>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QMdGDKzfBtE3RLDeC9v4a/L3A==">CgMxLjAyCGguZ2pkZ3hzOAByITFoUDk3eGxpTnZzaXl6WFZJMDhvaW9kdVFnQnV0MTFLZQ==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Orsola</cp:lastModifiedBy>
  <cp:revision>2</cp:revision>
  <cp:lastPrinted>2024-02-14T14:09:00Z</cp:lastPrinted>
  <dcterms:created xsi:type="dcterms:W3CDTF">2024-01-30T15:21:00Z</dcterms:created>
  <dcterms:modified xsi:type="dcterms:W3CDTF">2024-02-14T14:09:00Z</dcterms:modified>
</cp:coreProperties>
</file>